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D86CD0">
        <w:rPr>
          <w:rFonts w:ascii="Times New Roman" w:hAnsi="Times New Roman"/>
          <w:b w:val="0"/>
          <w:sz w:val="26"/>
          <w:szCs w:val="26"/>
          <w:lang w:val="ru-RU"/>
        </w:rPr>
        <w:t>1001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DF1E1A">
        <w:rPr>
          <w:sz w:val="26"/>
          <w:szCs w:val="26"/>
        </w:rPr>
        <w:t xml:space="preserve"> сентября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Нефтеюганского</w:t>
      </w:r>
      <w:r w:rsidRPr="00D97E21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</w:t>
      </w:r>
      <w:r w:rsidRPr="00B24962">
        <w:rPr>
          <w:sz w:val="26"/>
          <w:szCs w:val="26"/>
        </w:rPr>
        <w:t xml:space="preserve">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 w:rsidRPr="00581544">
        <w:rPr>
          <w:sz w:val="26"/>
          <w:szCs w:val="26"/>
        </w:rPr>
        <w:t xml:space="preserve">Бабанова </w:t>
      </w:r>
      <w:r>
        <w:rPr>
          <w:sz w:val="26"/>
          <w:szCs w:val="26"/>
        </w:rPr>
        <w:t>АА</w:t>
      </w:r>
      <w:r w:rsidRPr="00581544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581544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581544">
        <w:rPr>
          <w:sz w:val="26"/>
          <w:szCs w:val="26"/>
        </w:rPr>
        <w:t xml:space="preserve">, гражданина РФ, </w:t>
      </w:r>
      <w:r w:rsidRPr="00581544">
        <w:rPr>
          <w:sz w:val="26"/>
          <w:szCs w:val="26"/>
        </w:rPr>
        <w:t>05;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581544">
        <w:rPr>
          <w:sz w:val="26"/>
          <w:szCs w:val="26"/>
        </w:rPr>
        <w:t xml:space="preserve">, регистрации не имеющего, проживающего по адресу: </w:t>
      </w:r>
      <w:r>
        <w:rPr>
          <w:sz w:val="26"/>
          <w:szCs w:val="26"/>
        </w:rPr>
        <w:t>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22</w:t>
      </w:r>
      <w:r w:rsidR="0092225B">
        <w:t>.09</w:t>
      </w:r>
      <w:r w:rsidR="00D541E0">
        <w:t>.2025</w:t>
      </w:r>
      <w:r w:rsidRPr="00D97E21" w:rsidR="000D66A5">
        <w:t xml:space="preserve"> в </w:t>
      </w:r>
      <w:r>
        <w:t>22</w:t>
      </w:r>
      <w:r w:rsidRPr="00D97E21" w:rsidR="00AD4C94">
        <w:t xml:space="preserve"> час. </w:t>
      </w:r>
      <w:r>
        <w:t>05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 w:rsidR="007A1F7B">
        <w:t xml:space="preserve">дома </w:t>
      </w:r>
      <w:r>
        <w:t>№</w:t>
      </w:r>
      <w:r w:rsidR="0092225B">
        <w:t>5</w:t>
      </w:r>
      <w:r>
        <w:t>3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>
        <w:t>7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Pr="001C3AB3" w:rsidR="001C3AB3">
        <w:t xml:space="preserve"> </w:t>
      </w:r>
      <w:r>
        <w:rPr>
          <w:color w:val="FF0000"/>
        </w:rPr>
        <w:t>Бабанов А.А</w:t>
      </w:r>
      <w:r w:rsidRPr="00B24962" w:rsidR="00A002D2">
        <w:t>.</w:t>
      </w:r>
      <w:r w:rsidRPr="00B24962" w:rsidR="00A56C3E">
        <w:t xml:space="preserve"> </w:t>
      </w:r>
      <w:r w:rsidRPr="00B24962">
        <w:t>находился в состоянии алкогольного опьянения, о чем свидетельствовали:</w:t>
      </w:r>
      <w:r w:rsidRPr="00B24962" w:rsidR="00854EA9">
        <w:t xml:space="preserve"> </w:t>
      </w:r>
      <w:r w:rsidRPr="00B24962">
        <w:t xml:space="preserve">координация </w:t>
      </w:r>
      <w:r>
        <w:t xml:space="preserve">его </w:t>
      </w:r>
      <w:r w:rsidRPr="00B24962">
        <w:t>движени</w:t>
      </w:r>
      <w:r>
        <w:t>я</w:t>
      </w:r>
      <w:r w:rsidRPr="00B24962">
        <w:t xml:space="preserve"> была нарушена,</w:t>
      </w:r>
      <w:r>
        <w:t xml:space="preserve"> </w:t>
      </w:r>
      <w:r>
        <w:t xml:space="preserve">не ориентировался на местности, </w:t>
      </w:r>
      <w:r w:rsidR="0092225B">
        <w:t xml:space="preserve">имел неопрятный внешний вид, </w:t>
      </w:r>
      <w:r>
        <w:t>верхняя одежда</w:t>
      </w:r>
      <w:r w:rsidR="0092225B">
        <w:t xml:space="preserve"> был</w:t>
      </w:r>
      <w:r>
        <w:t>а</w:t>
      </w:r>
      <w:r w:rsidRPr="00B24962" w:rsidR="0092225B">
        <w:t xml:space="preserve"> испачкан</w:t>
      </w:r>
      <w:r>
        <w:t>а</w:t>
      </w:r>
      <w:r w:rsidRPr="00B24962" w:rsidR="0092225B">
        <w:t xml:space="preserve"> в </w:t>
      </w:r>
      <w:r>
        <w:t>грязи</w:t>
      </w:r>
      <w:r w:rsidRPr="00B24962" w:rsidR="0092225B">
        <w:t xml:space="preserve">, </w:t>
      </w:r>
      <w:r w:rsidR="0092225B">
        <w:t xml:space="preserve">из его </w:t>
      </w:r>
      <w:r w:rsidRPr="00B24962" w:rsidR="0092225B">
        <w:t xml:space="preserve">полости рта </w:t>
      </w:r>
      <w:r w:rsidRPr="00B24962" w:rsidR="007A1F7B">
        <w:t>исходил резкий запах алкоголя</w:t>
      </w:r>
      <w:r w:rsidR="007A1F7B">
        <w:t>,</w:t>
      </w:r>
      <w:r w:rsidRPr="00B24962" w:rsidR="007A1F7B">
        <w:t xml:space="preserve"> </w:t>
      </w:r>
      <w:r>
        <w:t xml:space="preserve">речь его была невнятна, </w:t>
      </w:r>
      <w:r w:rsidRPr="00B24962">
        <w:t>чем оскорбил человеческое достоинство и общественную нравственность.</w:t>
      </w:r>
      <w:r w:rsidRPr="00D86CD0">
        <w:t xml:space="preserve"> 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>В судебном з</w:t>
      </w:r>
      <w:r w:rsidRPr="00B24962">
        <w:rPr>
          <w:color w:val="auto"/>
          <w:sz w:val="26"/>
          <w:szCs w:val="26"/>
        </w:rPr>
        <w:t xml:space="preserve">аседании </w:t>
      </w:r>
      <w:r w:rsidRPr="00D86CD0" w:rsidR="00D86CD0">
        <w:rPr>
          <w:color w:val="FF0000"/>
          <w:sz w:val="26"/>
          <w:szCs w:val="26"/>
        </w:rPr>
        <w:t>Бабанов А.А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пояснил, что </w:t>
      </w:r>
      <w:r w:rsidRPr="00B24962" w:rsidR="008C7F44">
        <w:rPr>
          <w:color w:val="auto"/>
          <w:sz w:val="26"/>
          <w:szCs w:val="26"/>
        </w:rPr>
        <w:t>является</w:t>
      </w:r>
      <w:r w:rsidRPr="00D86CD0" w:rsidR="00D86CD0">
        <w:rPr>
          <w:color w:val="auto"/>
          <w:sz w:val="26"/>
          <w:szCs w:val="26"/>
        </w:rPr>
        <w:t xml:space="preserve"> </w:t>
      </w:r>
      <w:r w:rsidRPr="00B24962" w:rsidR="00D86CD0">
        <w:rPr>
          <w:color w:val="auto"/>
          <w:sz w:val="26"/>
          <w:szCs w:val="26"/>
        </w:rPr>
        <w:t xml:space="preserve">инвалидом </w:t>
      </w:r>
      <w:r w:rsidRPr="00B24962" w:rsidR="00D86CD0">
        <w:rPr>
          <w:color w:val="auto"/>
          <w:sz w:val="26"/>
          <w:szCs w:val="26"/>
          <w:lang w:val="en-US"/>
        </w:rPr>
        <w:t>III</w:t>
      </w:r>
      <w:r w:rsidRPr="00B24962" w:rsidR="00D86CD0">
        <w:rPr>
          <w:color w:val="auto"/>
          <w:sz w:val="26"/>
          <w:szCs w:val="26"/>
        </w:rPr>
        <w:t xml:space="preserve"> группы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23</w:t>
      </w:r>
      <w:r w:rsidR="0092225B">
        <w:rPr>
          <w:sz w:val="26"/>
          <w:szCs w:val="26"/>
        </w:rPr>
        <w:t>.09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92225B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D86CD0">
        <w:rPr>
          <w:sz w:val="26"/>
          <w:szCs w:val="26"/>
        </w:rPr>
        <w:t>22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которому им выявлено вышеуказанное администр</w:t>
      </w:r>
      <w:r w:rsidRPr="00D97E21">
        <w:rPr>
          <w:sz w:val="26"/>
          <w:szCs w:val="26"/>
        </w:rPr>
        <w:t xml:space="preserve">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D86CD0">
        <w:rPr>
          <w:sz w:val="26"/>
          <w:szCs w:val="26"/>
        </w:rPr>
        <w:t>22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22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D86CD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о направлении на медицинское </w:t>
      </w:r>
      <w:r>
        <w:rPr>
          <w:sz w:val="26"/>
          <w:szCs w:val="26"/>
        </w:rPr>
        <w:t>освидетельствование на состояние опьянения от 22.09.2025;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D86CD0">
        <w:rPr>
          <w:sz w:val="26"/>
          <w:szCs w:val="26"/>
        </w:rPr>
        <w:t>616</w:t>
      </w:r>
      <w:r w:rsidR="007A1F7B">
        <w:rPr>
          <w:sz w:val="26"/>
          <w:szCs w:val="26"/>
        </w:rPr>
        <w:t xml:space="preserve"> от </w:t>
      </w:r>
      <w:r w:rsidR="00D86CD0">
        <w:rPr>
          <w:sz w:val="26"/>
          <w:szCs w:val="26"/>
        </w:rPr>
        <w:t>22</w:t>
      </w:r>
      <w:r w:rsidR="0092225B">
        <w:rPr>
          <w:sz w:val="26"/>
          <w:szCs w:val="26"/>
        </w:rPr>
        <w:t>.09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</w:t>
      </w:r>
      <w:r w:rsidRPr="00D97E21">
        <w:rPr>
          <w:sz w:val="26"/>
          <w:szCs w:val="26"/>
        </w:rPr>
        <w:t xml:space="preserve">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D86CD0" w:rsidR="00D86CD0">
        <w:rPr>
          <w:color w:val="FF0000"/>
        </w:rPr>
        <w:t>Бабанов А.А</w:t>
      </w:r>
      <w:r w:rsidRPr="00A56C3E" w:rsidR="00E12047">
        <w:t>.</w:t>
      </w:r>
      <w:r w:rsidR="00A56C3E">
        <w:t xml:space="preserve"> </w:t>
      </w:r>
      <w:r w:rsidRPr="00D97E21">
        <w:t>судья квалифицирует</w:t>
      </w:r>
      <w:r w:rsidRPr="00D97E21">
        <w:t xml:space="preserve">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>При назначении наказания судья учитывает обстоятельства дела, хара</w:t>
      </w:r>
      <w:r w:rsidRPr="00D97E21">
        <w:t xml:space="preserve">ктер данного правонарушения, данные о личности </w:t>
      </w:r>
      <w:r w:rsidRPr="00D86CD0" w:rsidR="00514C7C">
        <w:rPr>
          <w:color w:val="FF0000"/>
        </w:rPr>
        <w:t>Бабанов</w:t>
      </w:r>
      <w:r w:rsidR="00514C7C">
        <w:rPr>
          <w:color w:val="FF0000"/>
        </w:rPr>
        <w:t>а</w:t>
      </w:r>
      <w:r w:rsidRPr="00D86CD0" w:rsidR="00514C7C">
        <w:rPr>
          <w:color w:val="FF0000"/>
        </w:rPr>
        <w:t xml:space="preserve"> А.А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</w:t>
      </w:r>
      <w:r w:rsidRPr="004F3A7A">
        <w:t>тягчающи</w:t>
      </w:r>
      <w:r>
        <w:t>м</w:t>
      </w:r>
      <w:r w:rsidRPr="004F3A7A">
        <w:t xml:space="preserve"> административную ответственность в </w:t>
      </w:r>
      <w:r w:rsidRPr="004F3A7A">
        <w:t>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 w:rsidRPr="00581544">
        <w:rPr>
          <w:sz w:val="26"/>
          <w:szCs w:val="26"/>
        </w:rPr>
        <w:t xml:space="preserve">Бабанова </w:t>
      </w:r>
      <w:r>
        <w:rPr>
          <w:sz w:val="26"/>
          <w:szCs w:val="26"/>
        </w:rPr>
        <w:t>АА</w:t>
      </w:r>
      <w:r w:rsidRPr="00581544" w:rsidR="00D37ABB">
        <w:rPr>
          <w:sz w:val="26"/>
          <w:szCs w:val="26"/>
        </w:rPr>
        <w:t xml:space="preserve"> </w:t>
      </w:r>
      <w:r w:rsidRPr="00581544" w:rsidR="00C821C5">
        <w:rPr>
          <w:sz w:val="26"/>
          <w:szCs w:val="26"/>
        </w:rPr>
        <w:t>признать</w:t>
      </w:r>
      <w:r w:rsidRPr="00D97E21" w:rsidR="00C821C5">
        <w:rPr>
          <w:sz w:val="26"/>
          <w:szCs w:val="26"/>
        </w:rPr>
        <w:t xml:space="preserve">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>
        <w:rPr>
          <w:sz w:val="26"/>
          <w:szCs w:val="26"/>
        </w:rPr>
        <w:t>10</w:t>
      </w:r>
      <w:r w:rsidR="00354D97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D541E0" w:rsidRPr="00514C7C" w:rsidP="00D541E0">
      <w:pPr>
        <w:ind w:left="20" w:right="40" w:firstLine="720"/>
        <w:jc w:val="both"/>
        <w:rPr>
          <w:rStyle w:val="label2"/>
        </w:rPr>
      </w:pPr>
      <w:r w:rsidRPr="00514C7C">
        <w:t>Получатель Уп</w:t>
      </w:r>
      <w:r w:rsidRPr="00514C7C">
        <w:t>равление Федерального казначейства по ХМАО-Югре (Департамент административного обеспечения ХМАО-Югры, л/с 04872</w:t>
      </w:r>
      <w:r w:rsidRPr="00514C7C">
        <w:rPr>
          <w:lang w:val="en-US"/>
        </w:rPr>
        <w:t>D</w:t>
      </w:r>
      <w:r w:rsidRPr="00514C7C">
        <w:t xml:space="preserve">08080) КПП 860101001 ИНН 8601073664 ОКТМО 71874000 р/с 03100643000000018700 в РКЦ г. Ханты-Мансийска БИК 007162163 к/с 40102810245370000007 КБК </w:t>
      </w:r>
      <w:r w:rsidRPr="00514C7C" w:rsidR="0092225B">
        <w:rPr>
          <w:color w:val="FF0000"/>
        </w:rPr>
        <w:t>72011601203010021140</w:t>
      </w:r>
      <w:r w:rsidRPr="00514C7C">
        <w:rPr>
          <w:color w:val="FF0000"/>
        </w:rPr>
        <w:t xml:space="preserve"> </w:t>
      </w:r>
      <w:r w:rsidRPr="00514C7C">
        <w:t xml:space="preserve">УИН </w:t>
      </w:r>
      <w:r w:rsidRPr="00514C7C" w:rsidR="00514C7C">
        <w:rPr>
          <w:lang w:eastAsia="en-US"/>
        </w:rPr>
        <w:t>0412365400415010012520147</w:t>
      </w:r>
      <w:r w:rsidRPr="00514C7C">
        <w:rPr>
          <w:rStyle w:val="label2"/>
        </w:rPr>
        <w:t>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</w:t>
      </w:r>
      <w:r w:rsidRPr="00D97E21">
        <w:rPr>
          <w:sz w:val="26"/>
          <w:szCs w:val="26"/>
        </w:rP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</w:t>
      </w:r>
      <w:r w:rsidRPr="00D97E21">
        <w:rPr>
          <w:sz w:val="26"/>
          <w:szCs w:val="26"/>
        </w:rPr>
        <w:t>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</w:t>
      </w:r>
      <w:r w:rsidRPr="00D97E21">
        <w:rPr>
          <w:sz w:val="26"/>
          <w:szCs w:val="26"/>
        </w:rPr>
        <w:t xml:space="preserve">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C3AB3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EF7DC9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1544"/>
    <w:rsid w:val="00582E52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821C5"/>
    <w:rsid w:val="00C83CD2"/>
    <w:rsid w:val="00C860E3"/>
    <w:rsid w:val="00C92836"/>
    <w:rsid w:val="00C945EC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21D4"/>
    <w:rsid w:val="00EB6B00"/>
    <w:rsid w:val="00EC068F"/>
    <w:rsid w:val="00EC4CA5"/>
    <w:rsid w:val="00EC74F9"/>
    <w:rsid w:val="00EE4B59"/>
    <w:rsid w:val="00EF7DC9"/>
    <w:rsid w:val="00F04DF8"/>
    <w:rsid w:val="00F06D90"/>
    <w:rsid w:val="00F13F10"/>
    <w:rsid w:val="00F25430"/>
    <w:rsid w:val="00F274AA"/>
    <w:rsid w:val="00F371AD"/>
    <w:rsid w:val="00F3741D"/>
    <w:rsid w:val="00F43BB1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